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929" w:tblpY="96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182"/>
        <w:gridCol w:w="1295"/>
        <w:gridCol w:w="5319"/>
      </w:tblGrid>
      <w:tr w:rsidR="00FA7D6F" w:rsidRPr="0003646D" w:rsidTr="00FA7D6F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689" w:type="dxa"/>
          </w:tcPr>
          <w:p w:rsidR="00FA7D6F" w:rsidRPr="0003646D" w:rsidRDefault="00FA7D6F" w:rsidP="00FA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6D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182" w:type="dxa"/>
          </w:tcPr>
          <w:p w:rsidR="00FA7D6F" w:rsidRPr="0003646D" w:rsidRDefault="00FA7D6F" w:rsidP="00FA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6D">
              <w:rPr>
                <w:rFonts w:ascii="Times New Roman" w:hAnsi="Times New Roman" w:cs="Times New Roman"/>
                <w:sz w:val="28"/>
                <w:szCs w:val="28"/>
              </w:rPr>
              <w:t>Год приобретения</w:t>
            </w:r>
          </w:p>
        </w:tc>
        <w:tc>
          <w:tcPr>
            <w:tcW w:w="1295" w:type="dxa"/>
          </w:tcPr>
          <w:p w:rsidR="00FA7D6F" w:rsidRPr="0003646D" w:rsidRDefault="00FA7D6F" w:rsidP="00FA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319" w:type="dxa"/>
          </w:tcPr>
          <w:p w:rsidR="00FA7D6F" w:rsidRPr="0003646D" w:rsidRDefault="00FA7D6F" w:rsidP="00FA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6D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</w:tc>
      </w:tr>
      <w:tr w:rsidR="00FA7D6F" w:rsidRPr="0003646D" w:rsidTr="0003646D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2689" w:type="dxa"/>
          </w:tcPr>
          <w:p w:rsidR="00FA7D6F" w:rsidRPr="0003646D" w:rsidRDefault="00FA7D6F" w:rsidP="00FA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6D">
              <w:rPr>
                <w:rFonts w:ascii="Times New Roman" w:hAnsi="Times New Roman" w:cs="Times New Roman"/>
                <w:sz w:val="28"/>
                <w:szCs w:val="28"/>
              </w:rPr>
              <w:t>Машина этикеровочная</w:t>
            </w:r>
          </w:p>
        </w:tc>
        <w:tc>
          <w:tcPr>
            <w:tcW w:w="1182" w:type="dxa"/>
          </w:tcPr>
          <w:p w:rsidR="00FA7D6F" w:rsidRPr="0003646D" w:rsidRDefault="00FA7D6F" w:rsidP="00FA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6D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295" w:type="dxa"/>
          </w:tcPr>
          <w:p w:rsidR="00FA7D6F" w:rsidRPr="0003646D" w:rsidRDefault="00FA7D6F" w:rsidP="00FA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9" w:type="dxa"/>
          </w:tcPr>
          <w:p w:rsidR="00FA7D6F" w:rsidRPr="0003646D" w:rsidRDefault="00FA7D6F" w:rsidP="00FA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6D">
              <w:rPr>
                <w:rFonts w:ascii="Times New Roman" w:hAnsi="Times New Roman" w:cs="Times New Roman"/>
                <w:sz w:val="28"/>
                <w:szCs w:val="28"/>
              </w:rPr>
              <w:t>Линейного типа используется для нанесения одной этикетки на линиях розлива пивобезалкогольных напитков и минеральных вод производительностью 12 000 бут/час</w:t>
            </w:r>
          </w:p>
        </w:tc>
      </w:tr>
      <w:tr w:rsidR="00FA7D6F" w:rsidRPr="0003646D" w:rsidTr="0003646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689" w:type="dxa"/>
          </w:tcPr>
          <w:p w:rsidR="00FA7D6F" w:rsidRPr="0003646D" w:rsidRDefault="00FA7D6F" w:rsidP="00FA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6D">
              <w:rPr>
                <w:rFonts w:ascii="Times New Roman" w:hAnsi="Times New Roman" w:cs="Times New Roman"/>
                <w:sz w:val="28"/>
                <w:szCs w:val="28"/>
              </w:rPr>
              <w:t>Обандероливающая машина</w:t>
            </w:r>
          </w:p>
        </w:tc>
        <w:tc>
          <w:tcPr>
            <w:tcW w:w="1182" w:type="dxa"/>
          </w:tcPr>
          <w:p w:rsidR="00FA7D6F" w:rsidRPr="0003646D" w:rsidRDefault="00FA7D6F" w:rsidP="00FA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6D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295" w:type="dxa"/>
          </w:tcPr>
          <w:p w:rsidR="00FA7D6F" w:rsidRPr="0003646D" w:rsidRDefault="00FA7D6F" w:rsidP="00FA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9" w:type="dxa"/>
          </w:tcPr>
          <w:p w:rsidR="00FA7D6F" w:rsidRPr="0003646D" w:rsidRDefault="00FA7D6F" w:rsidP="00FA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6D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на линиях розлива производительностью 6000 </w:t>
            </w:r>
            <w:proofErr w:type="gramStart"/>
            <w:r w:rsidRPr="0003646D">
              <w:rPr>
                <w:rFonts w:ascii="Times New Roman" w:hAnsi="Times New Roman" w:cs="Times New Roman"/>
                <w:sz w:val="28"/>
                <w:szCs w:val="28"/>
              </w:rPr>
              <w:t>бут./</w:t>
            </w:r>
            <w:proofErr w:type="gramEnd"/>
            <w:r w:rsidRPr="0003646D">
              <w:rPr>
                <w:rFonts w:ascii="Times New Roman" w:hAnsi="Times New Roman" w:cs="Times New Roman"/>
                <w:sz w:val="28"/>
                <w:szCs w:val="28"/>
              </w:rPr>
              <w:t>час для оклейки гофрокоробов.</w:t>
            </w:r>
          </w:p>
        </w:tc>
      </w:tr>
      <w:tr w:rsidR="00FA7D6F" w:rsidRPr="0003646D" w:rsidTr="00FA7D6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89" w:type="dxa"/>
          </w:tcPr>
          <w:p w:rsidR="00FA7D6F" w:rsidRPr="0003646D" w:rsidRDefault="00FA7D6F" w:rsidP="00FA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6D">
              <w:rPr>
                <w:rFonts w:ascii="Times New Roman" w:hAnsi="Times New Roman" w:cs="Times New Roman"/>
                <w:sz w:val="28"/>
                <w:szCs w:val="28"/>
              </w:rPr>
              <w:t>Котёл паровой ДЕ-6,5/14</w:t>
            </w:r>
          </w:p>
        </w:tc>
        <w:tc>
          <w:tcPr>
            <w:tcW w:w="1182" w:type="dxa"/>
          </w:tcPr>
          <w:p w:rsidR="00FA7D6F" w:rsidRPr="0003646D" w:rsidRDefault="00FA7D6F" w:rsidP="00FA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6D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295" w:type="dxa"/>
          </w:tcPr>
          <w:p w:rsidR="00FA7D6F" w:rsidRPr="0003646D" w:rsidRDefault="00FA7D6F" w:rsidP="00FA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9" w:type="dxa"/>
          </w:tcPr>
          <w:p w:rsidR="00FA7D6F" w:rsidRPr="0003646D" w:rsidRDefault="00FA7D6F" w:rsidP="00FA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6D">
              <w:rPr>
                <w:rFonts w:ascii="Times New Roman" w:hAnsi="Times New Roman" w:cs="Times New Roman"/>
                <w:sz w:val="28"/>
                <w:szCs w:val="28"/>
              </w:rPr>
              <w:t>Производительность 6,5 тонн пара</w:t>
            </w:r>
          </w:p>
        </w:tc>
      </w:tr>
      <w:tr w:rsidR="00FA7D6F" w:rsidRPr="0003646D" w:rsidTr="00FA7D6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89" w:type="dxa"/>
          </w:tcPr>
          <w:p w:rsidR="00FA7D6F" w:rsidRPr="0003646D" w:rsidRDefault="00FA7D6F" w:rsidP="00FA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6D">
              <w:rPr>
                <w:rFonts w:ascii="Times New Roman" w:hAnsi="Times New Roman" w:cs="Times New Roman"/>
                <w:sz w:val="28"/>
                <w:szCs w:val="28"/>
              </w:rPr>
              <w:t>Котёл паровой ДЕ-6,5</w:t>
            </w:r>
          </w:p>
        </w:tc>
        <w:tc>
          <w:tcPr>
            <w:tcW w:w="1182" w:type="dxa"/>
          </w:tcPr>
          <w:p w:rsidR="00FA7D6F" w:rsidRPr="0003646D" w:rsidRDefault="00FA7D6F" w:rsidP="00FA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6D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95" w:type="dxa"/>
          </w:tcPr>
          <w:p w:rsidR="00FA7D6F" w:rsidRPr="0003646D" w:rsidRDefault="00FA7D6F" w:rsidP="00FA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9" w:type="dxa"/>
          </w:tcPr>
          <w:p w:rsidR="00FA7D6F" w:rsidRPr="0003646D" w:rsidRDefault="00FA7D6F" w:rsidP="00FA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6D">
              <w:rPr>
                <w:rFonts w:ascii="Times New Roman" w:hAnsi="Times New Roman" w:cs="Times New Roman"/>
                <w:sz w:val="28"/>
                <w:szCs w:val="28"/>
              </w:rPr>
              <w:t>Производительность 6,5 тонн пара</w:t>
            </w:r>
          </w:p>
        </w:tc>
      </w:tr>
      <w:tr w:rsidR="00FA7D6F" w:rsidRPr="0003646D" w:rsidTr="00FA7D6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89" w:type="dxa"/>
          </w:tcPr>
          <w:p w:rsidR="00FA7D6F" w:rsidRPr="0003646D" w:rsidRDefault="00FA7D6F" w:rsidP="00FA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6D">
              <w:rPr>
                <w:rFonts w:ascii="Times New Roman" w:hAnsi="Times New Roman" w:cs="Times New Roman"/>
                <w:sz w:val="28"/>
                <w:szCs w:val="28"/>
              </w:rPr>
              <w:t>Фасовочно-укупорочная машина</w:t>
            </w:r>
          </w:p>
        </w:tc>
        <w:tc>
          <w:tcPr>
            <w:tcW w:w="1182" w:type="dxa"/>
          </w:tcPr>
          <w:p w:rsidR="00FA7D6F" w:rsidRPr="0003646D" w:rsidRDefault="00FA7D6F" w:rsidP="00FA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6D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95" w:type="dxa"/>
          </w:tcPr>
          <w:p w:rsidR="00FA7D6F" w:rsidRPr="0003646D" w:rsidRDefault="00FA7D6F" w:rsidP="00FA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9" w:type="dxa"/>
          </w:tcPr>
          <w:p w:rsidR="00FA7D6F" w:rsidRPr="0003646D" w:rsidRDefault="00FA7D6F" w:rsidP="00FA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6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03646D" w:rsidRPr="0003646D">
              <w:rPr>
                <w:rFonts w:ascii="Times New Roman" w:hAnsi="Times New Roman" w:cs="Times New Roman"/>
                <w:sz w:val="28"/>
                <w:szCs w:val="28"/>
              </w:rPr>
              <w:t>укупоривания</w:t>
            </w:r>
            <w:r w:rsidRPr="0003646D">
              <w:rPr>
                <w:rFonts w:ascii="Times New Roman" w:hAnsi="Times New Roman" w:cs="Times New Roman"/>
                <w:sz w:val="28"/>
                <w:szCs w:val="28"/>
              </w:rPr>
              <w:t xml:space="preserve"> готовой продукции</w:t>
            </w:r>
          </w:p>
        </w:tc>
      </w:tr>
    </w:tbl>
    <w:p w:rsidR="00251213" w:rsidRPr="0003646D" w:rsidRDefault="00FA7D6F">
      <w:pPr>
        <w:rPr>
          <w:rFonts w:ascii="Times New Roman" w:hAnsi="Times New Roman" w:cs="Times New Roman"/>
          <w:sz w:val="28"/>
          <w:szCs w:val="28"/>
        </w:rPr>
      </w:pPr>
      <w:r w:rsidRPr="0003646D">
        <w:rPr>
          <w:rFonts w:ascii="Times New Roman" w:hAnsi="Times New Roman" w:cs="Times New Roman"/>
          <w:sz w:val="28"/>
          <w:szCs w:val="28"/>
        </w:rPr>
        <w:t>Перечень неустановленного и неиспользуемого оборудования</w:t>
      </w:r>
      <w:bookmarkStart w:id="0" w:name="_GoBack"/>
      <w:bookmarkEnd w:id="0"/>
    </w:p>
    <w:sectPr w:rsidR="00251213" w:rsidRPr="0003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6F"/>
    <w:rsid w:val="0003646D"/>
    <w:rsid w:val="00251213"/>
    <w:rsid w:val="00FA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CEDF6-4DBC-47D4-9CF4-A03BEDC9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2015-11-10T12:24:00Z</dcterms:created>
  <dcterms:modified xsi:type="dcterms:W3CDTF">2015-11-10T12:35:00Z</dcterms:modified>
</cp:coreProperties>
</file>