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0" w:rsidRDefault="00045A18" w:rsidP="000A6F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FE0">
        <w:rPr>
          <w:rFonts w:ascii="Times New Roman" w:hAnsi="Times New Roman" w:cs="Times New Roman"/>
          <w:b/>
          <w:sz w:val="32"/>
          <w:szCs w:val="32"/>
        </w:rPr>
        <w:t xml:space="preserve">Состав комиссии по противодействию коррупции </w:t>
      </w:r>
    </w:p>
    <w:p w:rsidR="00C75D8A" w:rsidRPr="000A6FE0" w:rsidRDefault="00045A18" w:rsidP="000A6F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FE0">
        <w:rPr>
          <w:rFonts w:ascii="Times New Roman" w:hAnsi="Times New Roman" w:cs="Times New Roman"/>
          <w:b/>
          <w:sz w:val="32"/>
          <w:szCs w:val="32"/>
        </w:rPr>
        <w:t>ОАО «Климовичский ликеро-водочный завод»</w:t>
      </w:r>
    </w:p>
    <w:p w:rsidR="00045A18" w:rsidRDefault="00045A18" w:rsidP="00045A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45A18" w:rsidRPr="00045A18" w:rsidTr="00045A18">
        <w:tc>
          <w:tcPr>
            <w:tcW w:w="2376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Председатель – </w:t>
            </w:r>
          </w:p>
        </w:tc>
        <w:tc>
          <w:tcPr>
            <w:tcW w:w="7195" w:type="dxa"/>
            <w:hideMark/>
          </w:tcPr>
          <w:p w:rsidR="00045A18" w:rsidRPr="00045A18" w:rsidRDefault="00B37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Заместитель генерального директора </w:t>
            </w:r>
            <w:r w:rsidRPr="00B37F19">
              <w:rPr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лавный инженер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М.В.Фурман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  <w:hideMark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0"/>
              </w:rPr>
              <w:t>Члены комиссии:</w:t>
            </w:r>
          </w:p>
        </w:tc>
        <w:tc>
          <w:tcPr>
            <w:tcW w:w="7195" w:type="dxa"/>
            <w:hideMark/>
          </w:tcPr>
          <w:p w:rsidR="00045A18" w:rsidRPr="00045A18" w:rsidRDefault="00045A18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Заместитель генерального директора по общим вопросам и идеологической работе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А.И.Алексеев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Г.В.Воробьева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 w:rsidP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="009F754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lang w:val="en-US"/>
              </w:rPr>
              <w:t> 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организационно-хозяйственной деятельности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А.В.Гололобова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 w:rsidP="009F75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9F754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экономическим вопросам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В.С.Чурилина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производственного участка по производству спирта этилового ректификованного </w:t>
            </w:r>
          </w:p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г. Костюковичи </w:t>
            </w:r>
            <w:proofErr w:type="spellStart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А.В.Шуниборов</w:t>
            </w:r>
            <w:proofErr w:type="spellEnd"/>
            <w:r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С.Е.Фесько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материально-технического снабжения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Л.И.Залесовская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безопасности  и режиму сектора безопасности и режима </w:t>
            </w:r>
            <w:proofErr w:type="spellStart"/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Л.С.Ткачев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045A18" w:rsidRPr="00045A18" w:rsidTr="00045A18">
        <w:tc>
          <w:tcPr>
            <w:tcW w:w="2376" w:type="dxa"/>
          </w:tcPr>
          <w:p w:rsidR="00045A18" w:rsidRPr="00045A18" w:rsidRDefault="00045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95" w:type="dxa"/>
            <w:hideMark/>
          </w:tcPr>
          <w:p w:rsidR="00045A18" w:rsidRPr="00045A18" w:rsidRDefault="00B37F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</w:t>
            </w:r>
            <w:r w:rsidR="00045A18" w:rsidRPr="00045A1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9F75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 </w:t>
            </w:r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Специалист по 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М.В.Гребенюкова</w:t>
            </w:r>
            <w:proofErr w:type="spellEnd"/>
            <w:r w:rsidR="00045A18" w:rsidRPr="00045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5A18" w:rsidRPr="00045A18" w:rsidRDefault="00045A18" w:rsidP="00045A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45A18" w:rsidRPr="000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A"/>
    <w:rsid w:val="00045A18"/>
    <w:rsid w:val="000A6FE0"/>
    <w:rsid w:val="00287A84"/>
    <w:rsid w:val="009868BA"/>
    <w:rsid w:val="009F7547"/>
    <w:rsid w:val="00B37F19"/>
    <w:rsid w:val="00CD3B97"/>
    <w:rsid w:val="00E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Кожемякина</dc:creator>
  <cp:keywords/>
  <dc:description/>
  <cp:lastModifiedBy>Evgene</cp:lastModifiedBy>
  <cp:revision>8</cp:revision>
  <dcterms:created xsi:type="dcterms:W3CDTF">2021-09-22T05:19:00Z</dcterms:created>
  <dcterms:modified xsi:type="dcterms:W3CDTF">2024-01-10T08:26:00Z</dcterms:modified>
</cp:coreProperties>
</file>